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FAD1" w14:textId="116921E8" w:rsidR="004E7B59" w:rsidRDefault="00B76EA0">
      <w:r>
        <w:t>Надо настаивать на следующих фактах:</w:t>
      </w:r>
    </w:p>
    <w:p w14:paraId="094668D9" w14:textId="6D30FCB5" w:rsidR="00B76EA0" w:rsidRDefault="00B76EA0"/>
    <w:p w14:paraId="0B5BAE95" w14:textId="1087D121" w:rsidR="00B76EA0" w:rsidRDefault="00B76EA0" w:rsidP="00B76EA0">
      <w:pPr>
        <w:pStyle w:val="a3"/>
        <w:numPr>
          <w:ilvl w:val="0"/>
          <w:numId w:val="1"/>
        </w:numPr>
      </w:pPr>
      <w:r>
        <w:t xml:space="preserve">При общении </w:t>
      </w:r>
      <w:r w:rsidRPr="00757774">
        <w:rPr>
          <w:b/>
          <w:bCs/>
        </w:rPr>
        <w:t>до перевода</w:t>
      </w:r>
      <w:r>
        <w:t xml:space="preserve"> ответчик рассказывала, что после перевода денежных средств в размере 91 000 рублей на её личную банковскую карту, мне, истцу, будет предоставлен трудовой договор с международной компанией, в рамках которого я смогу, не имея специального образования, зарабатывать значительные денежные средства, </w:t>
      </w:r>
      <w:r w:rsidR="00757774">
        <w:t xml:space="preserve">и </w:t>
      </w:r>
      <w:r>
        <w:t>в течение</w:t>
      </w:r>
      <w:r w:rsidR="00757774">
        <w:t xml:space="preserve"> уже</w:t>
      </w:r>
      <w:r>
        <w:t xml:space="preserve"> нескольких недель</w:t>
      </w:r>
      <w:r w:rsidR="00757774">
        <w:t xml:space="preserve"> смогу</w:t>
      </w:r>
      <w:r>
        <w:t xml:space="preserve"> не только возвратить вкладываемые путем перевода на карту ответчика деньги, но и стать полностью финансово независимой и обеспечить </w:t>
      </w:r>
      <w:r w:rsidR="00757774">
        <w:t xml:space="preserve">благосостояние </w:t>
      </w:r>
      <w:r>
        <w:t>всех своих родственнико</w:t>
      </w:r>
      <w:r w:rsidR="00757774">
        <w:t>в.</w:t>
      </w:r>
    </w:p>
    <w:p w14:paraId="6C192F6D" w14:textId="77777777" w:rsidR="00757774" w:rsidRDefault="00757774" w:rsidP="00757774">
      <w:pPr>
        <w:pStyle w:val="a3"/>
      </w:pPr>
    </w:p>
    <w:p w14:paraId="658DD457" w14:textId="034759FC" w:rsidR="00757774" w:rsidRDefault="00757774" w:rsidP="00B76EA0">
      <w:pPr>
        <w:pStyle w:val="a3"/>
        <w:numPr>
          <w:ilvl w:val="0"/>
          <w:numId w:val="1"/>
        </w:numPr>
      </w:pPr>
      <w:r w:rsidRPr="00757774">
        <w:rPr>
          <w:b/>
          <w:bCs/>
        </w:rPr>
        <w:t>После перевода</w:t>
      </w:r>
      <w:r>
        <w:t xml:space="preserve"> денежных средств на карту ответчика мне так и не был предоставлен трудовой договор. Вместо этого ответчик в устной форме заявила, что для того, чтобы заработать и возвратить вложенные мною денежные средства, я должна искать таких же, как и я других молодых людей, и предлагать им по такой же схеме стать частью международной компании, обещая трудоустройство и заключение трудового договора. В таком случае, если найти того, кто сделает перевод на таких условиях, то и я и ответчик якобы получат денежное вознаграждение. </w:t>
      </w:r>
    </w:p>
    <w:p w14:paraId="225661E1" w14:textId="77777777" w:rsidR="00757774" w:rsidRDefault="00757774" w:rsidP="00757774">
      <w:pPr>
        <w:pStyle w:val="a3"/>
      </w:pPr>
    </w:p>
    <w:p w14:paraId="6353D670" w14:textId="49C3306B" w:rsidR="00757774" w:rsidRDefault="00757774" w:rsidP="00B76EA0">
      <w:pPr>
        <w:pStyle w:val="a3"/>
        <w:numPr>
          <w:ilvl w:val="0"/>
          <w:numId w:val="1"/>
        </w:numPr>
      </w:pPr>
      <w:r>
        <w:t xml:space="preserve">Я считаю, что у ответчика возникло </w:t>
      </w:r>
      <w:r w:rsidRPr="00A43AC6">
        <w:rPr>
          <w:b/>
          <w:bCs/>
        </w:rPr>
        <w:t xml:space="preserve">неосновательное обогащение в </w:t>
      </w:r>
      <w:r>
        <w:t>связи с тем, что после перевода мною денежных средств ею не было выполнено обещание о моём трудоустройстве, не был предоставлен обещанный трудовой договор. А схема</w:t>
      </w:r>
      <w:r w:rsidR="001A50C0">
        <w:t>, предложенная ответчиком,</w:t>
      </w:r>
      <w:r>
        <w:t xml:space="preserve"> с привлечением других молодых людей и </w:t>
      </w:r>
      <w:r w:rsidR="001A50C0">
        <w:t>обещание им заключение трудового договора в обмен на получение денежных средств на личную банковскую карту, была оценена мною как неправомерная. Поэтому я потребовала от ответчика возвратить мне денежные средства в полном объёме. Ответчик отказалась и от дальнейшего общения уклонилась.</w:t>
      </w:r>
    </w:p>
    <w:p w14:paraId="122AEA12" w14:textId="77777777" w:rsidR="001A50C0" w:rsidRDefault="001A50C0" w:rsidP="001A50C0">
      <w:pPr>
        <w:pStyle w:val="a3"/>
      </w:pPr>
    </w:p>
    <w:p w14:paraId="60254DEA" w14:textId="226379FE" w:rsidR="001A50C0" w:rsidRDefault="001A50C0" w:rsidP="001A50C0"/>
    <w:p w14:paraId="75F0E80D" w14:textId="192A2F56" w:rsidR="001A50C0" w:rsidRDefault="001A50C0" w:rsidP="001A50C0">
      <w:r>
        <w:t xml:space="preserve">Здесь важно понимать следующее: Ответчик всячески будет настаивать, что в обмен на перечисленные денежные средства, вам был предоставлен доступ в личный кабинет на сайте и таким образом созданы все необходимые условия для работы. Поэтому тут важно настаивать именно на том факте, что были обещаны именно трудоустройство и заключение трудового договора. </w:t>
      </w:r>
      <w:r w:rsidRPr="00B36DB8">
        <w:rPr>
          <w:b/>
          <w:bCs/>
        </w:rPr>
        <w:t>Именно это выполнено не было.</w:t>
      </w:r>
      <w:r>
        <w:t xml:space="preserve"> А был ли предоставлен доступ в личный кабинет или нет – это не важно, так как это вообще не было предметом сделки. Если бы вы хотели личный кабинет, то сами бы на сайте его создали. А тут именно суть в том, что вам лично ответчик обещал трудоустройство, а после получения денег трудовой договор предоставлен не был. </w:t>
      </w:r>
      <w:r w:rsidR="00B36DB8">
        <w:t>Вместо этого была предложена неправомерная схема привлечения денег у посторонних людей на личную банковскую карту.</w:t>
      </w:r>
    </w:p>
    <w:p w14:paraId="620DD929" w14:textId="77777777" w:rsidR="00757774" w:rsidRPr="00B76EA0" w:rsidRDefault="00757774" w:rsidP="00757774"/>
    <w:sectPr w:rsidR="00757774" w:rsidRPr="00B76EA0" w:rsidSect="0044692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43A69"/>
    <w:multiLevelType w:val="hybridMultilevel"/>
    <w:tmpl w:val="5010D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197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A0"/>
    <w:rsid w:val="001A50C0"/>
    <w:rsid w:val="00446928"/>
    <w:rsid w:val="004E7B59"/>
    <w:rsid w:val="00506BF3"/>
    <w:rsid w:val="00757774"/>
    <w:rsid w:val="00A43AC6"/>
    <w:rsid w:val="00B36DB8"/>
    <w:rsid w:val="00B7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C384AA"/>
  <w15:chartTrackingRefBased/>
  <w15:docId w15:val="{CD91B857-6104-2A42-ABE0-16991901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Макарова</dc:creator>
  <cp:keywords/>
  <dc:description/>
  <cp:lastModifiedBy>Кира Макарова</cp:lastModifiedBy>
  <cp:revision>2</cp:revision>
  <dcterms:created xsi:type="dcterms:W3CDTF">2022-03-24T14:41:00Z</dcterms:created>
  <dcterms:modified xsi:type="dcterms:W3CDTF">2022-03-24T14:41:00Z</dcterms:modified>
</cp:coreProperties>
</file>